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95" w:rsidRPr="0013104E" w:rsidRDefault="00A72195" w:rsidP="00E45C5F">
      <w:pPr>
        <w:widowControl w:val="0"/>
        <w:rPr>
          <w:rFonts w:asciiTheme="minorHAnsi" w:hAnsiTheme="minorHAnsi"/>
          <w:b/>
          <w:bCs/>
          <w:i/>
          <w:iCs/>
          <w:sz w:val="36"/>
          <w:szCs w:val="36"/>
          <w14:ligatures w14:val="none"/>
        </w:rPr>
      </w:pPr>
      <w:r w:rsidRPr="004C638A">
        <w:rPr>
          <w:rFonts w:asciiTheme="minorHAnsi" w:hAnsiTheme="minorHAnsi"/>
          <w:noProof/>
          <w:color w:val="auto"/>
          <w:kern w:val="0"/>
          <w:sz w:val="36"/>
          <w:szCs w:val="36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56E63EF9" wp14:editId="5A0AB910">
            <wp:simplePos x="0" y="0"/>
            <wp:positionH relativeFrom="column">
              <wp:posOffset>3994372</wp:posOffset>
            </wp:positionH>
            <wp:positionV relativeFrom="paragraph">
              <wp:posOffset>-471170</wp:posOffset>
            </wp:positionV>
            <wp:extent cx="2138680" cy="547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7F7" w:rsidRPr="00E45C5F" w:rsidRDefault="0013104E" w:rsidP="00E877F7">
      <w:pPr>
        <w:widowControl w:val="0"/>
        <w:jc w:val="center"/>
        <w:rPr>
          <w:rFonts w:asciiTheme="minorHAnsi" w:hAnsiTheme="minorHAnsi"/>
          <w:b/>
          <w:bCs/>
          <w:i/>
          <w:iCs/>
          <w:sz w:val="48"/>
          <w:szCs w:val="48"/>
          <w14:ligatures w14:val="none"/>
        </w:rPr>
      </w:pPr>
      <w:r w:rsidRPr="00E45C5F">
        <w:rPr>
          <w:rFonts w:asciiTheme="minorHAnsi" w:hAnsiTheme="minorHAnsi"/>
          <w:b/>
          <w:bCs/>
          <w:i/>
          <w:iCs/>
          <w:sz w:val="48"/>
          <w:szCs w:val="48"/>
          <w14:ligatures w14:val="none"/>
        </w:rPr>
        <w:t>‘</w:t>
      </w:r>
      <w:r w:rsidR="00E877F7" w:rsidRPr="00E45C5F">
        <w:rPr>
          <w:rFonts w:asciiTheme="minorHAnsi" w:hAnsiTheme="minorHAnsi"/>
          <w:b/>
          <w:bCs/>
          <w:i/>
          <w:iCs/>
          <w:sz w:val="48"/>
          <w:szCs w:val="48"/>
          <w14:ligatures w14:val="none"/>
        </w:rPr>
        <w:t>Remembering Together’</w:t>
      </w:r>
    </w:p>
    <w:p w:rsidR="00FB47D1" w:rsidRDefault="00FB47D1" w:rsidP="00E877F7">
      <w:pPr>
        <w:widowControl w:val="0"/>
        <w:jc w:val="center"/>
        <w:rPr>
          <w:rFonts w:asciiTheme="minorHAnsi" w:hAnsiTheme="minorHAnsi"/>
          <w:b/>
          <w:bCs/>
          <w:i/>
          <w:sz w:val="36"/>
          <w:szCs w:val="36"/>
          <w14:ligatures w14:val="none"/>
        </w:rPr>
      </w:pPr>
      <w:r>
        <w:rPr>
          <w:rFonts w:asciiTheme="minorHAnsi" w:hAnsiTheme="minorHAnsi"/>
          <w:b/>
          <w:bCs/>
          <w:i/>
          <w:sz w:val="36"/>
          <w:szCs w:val="36"/>
          <w14:ligatures w14:val="none"/>
        </w:rPr>
        <w:t>Join us in r</w:t>
      </w:r>
      <w:r w:rsidR="0013104E">
        <w:rPr>
          <w:rFonts w:asciiTheme="minorHAnsi" w:hAnsiTheme="minorHAnsi"/>
          <w:b/>
          <w:bCs/>
          <w:i/>
          <w:sz w:val="36"/>
          <w:szCs w:val="36"/>
          <w14:ligatures w14:val="none"/>
        </w:rPr>
        <w:t>emembering o</w:t>
      </w:r>
      <w:r w:rsidR="00E877F7" w:rsidRPr="0013104E">
        <w:rPr>
          <w:rFonts w:asciiTheme="minorHAnsi" w:hAnsiTheme="minorHAnsi"/>
          <w:b/>
          <w:bCs/>
          <w:i/>
          <w:sz w:val="36"/>
          <w:szCs w:val="36"/>
          <w14:ligatures w14:val="none"/>
        </w:rPr>
        <w:t>ur loved ones</w:t>
      </w:r>
      <w:r w:rsidR="00E877F7" w:rsidRPr="0013104E">
        <w:rPr>
          <w:rFonts w:asciiTheme="minorHAnsi" w:hAnsiTheme="minorHAnsi"/>
          <w:b/>
          <w:bCs/>
          <w:i/>
          <w:iCs/>
          <w:sz w:val="36"/>
          <w:szCs w:val="36"/>
          <w14:ligatures w14:val="none"/>
        </w:rPr>
        <w:t xml:space="preserve"> </w:t>
      </w:r>
      <w:r w:rsidR="00E877F7" w:rsidRPr="0013104E">
        <w:rPr>
          <w:rFonts w:asciiTheme="minorHAnsi" w:hAnsiTheme="minorHAnsi"/>
          <w:b/>
          <w:bCs/>
          <w:i/>
          <w:sz w:val="36"/>
          <w:szCs w:val="36"/>
          <w14:ligatures w14:val="none"/>
        </w:rPr>
        <w:t>who have died during the time of the COVID 19 Pandemic</w:t>
      </w:r>
    </w:p>
    <w:p w:rsidR="00E877F7" w:rsidRPr="0013104E" w:rsidRDefault="00E877F7" w:rsidP="00E877F7">
      <w:pPr>
        <w:widowControl w:val="0"/>
        <w:jc w:val="center"/>
        <w:rPr>
          <w:rFonts w:asciiTheme="minorHAnsi" w:hAnsiTheme="minorHAnsi"/>
          <w:b/>
          <w:bCs/>
          <w:i/>
          <w:sz w:val="36"/>
          <w:szCs w:val="36"/>
          <w14:ligatures w14:val="none"/>
        </w:rPr>
      </w:pPr>
      <w:r w:rsidRPr="0013104E">
        <w:rPr>
          <w:rFonts w:asciiTheme="minorHAnsi" w:hAnsiTheme="minorHAnsi"/>
          <w:b/>
          <w:bCs/>
          <w:i/>
          <w:sz w:val="36"/>
          <w:szCs w:val="36"/>
          <w14:ligatures w14:val="none"/>
        </w:rPr>
        <w:t>Wednesday 24</w:t>
      </w:r>
      <w:r w:rsidRPr="0013104E">
        <w:rPr>
          <w:rFonts w:asciiTheme="minorHAnsi" w:hAnsiTheme="minorHAnsi"/>
          <w:b/>
          <w:bCs/>
          <w:i/>
          <w:sz w:val="36"/>
          <w:szCs w:val="36"/>
          <w:vertAlign w:val="superscript"/>
          <w14:ligatures w14:val="none"/>
        </w:rPr>
        <w:t>th</w:t>
      </w:r>
      <w:r w:rsidRPr="0013104E">
        <w:rPr>
          <w:rFonts w:asciiTheme="minorHAnsi" w:hAnsiTheme="minorHAnsi"/>
          <w:b/>
          <w:bCs/>
          <w:i/>
          <w:sz w:val="36"/>
          <w:szCs w:val="36"/>
          <w14:ligatures w14:val="none"/>
        </w:rPr>
        <w:t xml:space="preserve"> March @</w:t>
      </w:r>
      <w:r w:rsidR="0013104E" w:rsidRPr="0013104E">
        <w:rPr>
          <w:rFonts w:asciiTheme="minorHAnsi" w:hAnsiTheme="minorHAnsi"/>
          <w:b/>
          <w:bCs/>
          <w:i/>
          <w:sz w:val="36"/>
          <w:szCs w:val="36"/>
          <w14:ligatures w14:val="none"/>
        </w:rPr>
        <w:t xml:space="preserve"> </w:t>
      </w:r>
      <w:r w:rsidRPr="0013104E">
        <w:rPr>
          <w:rFonts w:asciiTheme="minorHAnsi" w:hAnsiTheme="minorHAnsi"/>
          <w:b/>
          <w:bCs/>
          <w:i/>
          <w:sz w:val="36"/>
          <w:szCs w:val="36"/>
          <w14:ligatures w14:val="none"/>
        </w:rPr>
        <w:t>7pm</w:t>
      </w:r>
    </w:p>
    <w:p w:rsidR="00E877F7" w:rsidRPr="0013104E" w:rsidRDefault="00E877F7" w:rsidP="00E877F7">
      <w:pPr>
        <w:widowControl w:val="0"/>
        <w:jc w:val="center"/>
        <w:rPr>
          <w:rFonts w:asciiTheme="minorHAnsi" w:hAnsiTheme="minorHAnsi" w:cs="Arial"/>
          <w:b/>
          <w:bCs/>
          <w:color w:val="FF0000"/>
          <w:sz w:val="32"/>
          <w:szCs w:val="32"/>
          <w14:ligatures w14:val="none"/>
        </w:rPr>
      </w:pPr>
      <w:r w:rsidRPr="0013104E">
        <w:rPr>
          <w:rFonts w:asciiTheme="minorHAnsi" w:hAnsiTheme="minorHAnsi" w:cs="Arial"/>
          <w:b/>
          <w:bCs/>
          <w:color w:val="FF0000"/>
          <w:sz w:val="32"/>
          <w:szCs w:val="32"/>
          <w14:ligatures w14:val="none"/>
        </w:rPr>
        <w:t>via Bath Abbey YouTube channel</w:t>
      </w:r>
    </w:p>
    <w:p w:rsidR="00E877F7" w:rsidRDefault="00A246FE" w:rsidP="00E877F7">
      <w:pPr>
        <w:spacing w:after="200" w:line="276" w:lineRule="auto"/>
        <w:jc w:val="center"/>
        <w:rPr>
          <w:rStyle w:val="Hyperlink"/>
          <w:rFonts w:asciiTheme="minorHAnsi" w:hAnsiTheme="minorHAnsi"/>
          <w:b/>
          <w:bCs/>
          <w:sz w:val="28"/>
          <w:szCs w:val="28"/>
          <w14:ligatures w14:val="none"/>
        </w:rPr>
      </w:pPr>
      <w:hyperlink r:id="rId6" w:history="1">
        <w:r w:rsidR="00E877F7" w:rsidRPr="00E877F7">
          <w:rPr>
            <w:rStyle w:val="Hyperlink"/>
            <w:rFonts w:asciiTheme="minorHAnsi" w:hAnsiTheme="minorHAnsi"/>
            <w:b/>
            <w:bCs/>
            <w:sz w:val="28"/>
            <w:szCs w:val="28"/>
            <w14:ligatures w14:val="none"/>
          </w:rPr>
          <w:t>https://www.youtube.com/channel/UCSTBxSCyS70_S_ZiPd-DANA</w:t>
        </w:r>
      </w:hyperlink>
    </w:p>
    <w:p w:rsidR="0013104E" w:rsidRDefault="0013104E" w:rsidP="0013104E">
      <w:pPr>
        <w:widowControl w:val="0"/>
        <w:spacing w:after="0"/>
        <w:jc w:val="center"/>
        <w:rPr>
          <w:rFonts w:asciiTheme="minorHAnsi" w:hAnsiTheme="minorHAnsi"/>
          <w:b/>
          <w:bCs/>
          <w:i/>
          <w:iCs/>
          <w:sz w:val="28"/>
          <w:szCs w:val="28"/>
          <w14:ligatures w14:val="none"/>
        </w:rPr>
      </w:pPr>
      <w:r w:rsidRPr="00E877F7">
        <w:rPr>
          <w:rFonts w:asciiTheme="minorHAnsi" w:hAnsiTheme="minorHAnsi"/>
          <w:b/>
          <w:bCs/>
          <w:i/>
          <w:iCs/>
          <w:sz w:val="28"/>
          <w:szCs w:val="28"/>
          <w14:ligatures w14:val="none"/>
        </w:rPr>
        <w:t xml:space="preserve">This </w:t>
      </w:r>
      <w:r>
        <w:rPr>
          <w:rFonts w:asciiTheme="minorHAnsi" w:hAnsiTheme="minorHAnsi"/>
          <w:b/>
          <w:bCs/>
          <w:i/>
          <w:iCs/>
          <w:sz w:val="28"/>
          <w:szCs w:val="28"/>
          <w14:ligatures w14:val="none"/>
        </w:rPr>
        <w:t xml:space="preserve">is an </w:t>
      </w:r>
      <w:r w:rsidRPr="00A246FE">
        <w:rPr>
          <w:rFonts w:asciiTheme="minorHAnsi" w:hAnsiTheme="minorHAnsi"/>
          <w:b/>
          <w:bCs/>
          <w:i/>
          <w:iCs/>
          <w:sz w:val="28"/>
          <w:szCs w:val="28"/>
          <w:u w:val="single"/>
          <w14:ligatures w14:val="none"/>
        </w:rPr>
        <w:t>On-Line Gathering</w:t>
      </w:r>
      <w:r>
        <w:rPr>
          <w:rFonts w:asciiTheme="minorHAnsi" w:hAnsiTheme="minorHAnsi"/>
          <w:b/>
          <w:bCs/>
          <w:i/>
          <w:iCs/>
          <w:sz w:val="28"/>
          <w:szCs w:val="28"/>
          <w14:ligatures w14:val="none"/>
        </w:rPr>
        <w:t xml:space="preserve"> open to everyone: w</w:t>
      </w:r>
      <w:r w:rsidRPr="00E877F7">
        <w:rPr>
          <w:rFonts w:asciiTheme="minorHAnsi" w:hAnsiTheme="minorHAnsi"/>
          <w:b/>
          <w:bCs/>
          <w:i/>
          <w:iCs/>
          <w:sz w:val="28"/>
          <w:szCs w:val="28"/>
          <w14:ligatures w14:val="none"/>
        </w:rPr>
        <w:t>e will take time as members of the wider and divers</w:t>
      </w:r>
      <w:r>
        <w:rPr>
          <w:rFonts w:asciiTheme="minorHAnsi" w:hAnsiTheme="minorHAnsi"/>
          <w:b/>
          <w:bCs/>
          <w:i/>
          <w:iCs/>
          <w:sz w:val="28"/>
          <w:szCs w:val="28"/>
          <w14:ligatures w14:val="none"/>
        </w:rPr>
        <w:t>e community to pause together</w:t>
      </w:r>
      <w:r w:rsidR="001F17F3">
        <w:rPr>
          <w:rFonts w:asciiTheme="minorHAnsi" w:hAnsiTheme="minorHAnsi"/>
          <w:b/>
          <w:bCs/>
          <w:i/>
          <w:iCs/>
          <w:sz w:val="28"/>
          <w:szCs w:val="28"/>
          <w14:ligatures w14:val="none"/>
        </w:rPr>
        <w:t>, to offer</w:t>
      </w:r>
      <w:r w:rsidRPr="00E877F7">
        <w:rPr>
          <w:rFonts w:asciiTheme="minorHAnsi" w:hAnsiTheme="minorHAnsi"/>
          <w:b/>
          <w:bCs/>
          <w:i/>
          <w:iCs/>
          <w:sz w:val="28"/>
          <w:szCs w:val="28"/>
          <w14:ligatures w14:val="none"/>
        </w:rPr>
        <w:t xml:space="preserve"> thanks and to celebrate the life of our loved ones</w:t>
      </w:r>
      <w:r>
        <w:rPr>
          <w:rFonts w:asciiTheme="minorHAnsi" w:hAnsiTheme="minorHAnsi"/>
          <w:b/>
          <w:bCs/>
          <w:i/>
          <w:iCs/>
          <w:sz w:val="28"/>
          <w:szCs w:val="28"/>
          <w14:ligatures w14:val="none"/>
        </w:rPr>
        <w:t>.</w:t>
      </w:r>
    </w:p>
    <w:p w:rsidR="0013104E" w:rsidRPr="00E877F7" w:rsidRDefault="0013104E" w:rsidP="0013104E">
      <w:pPr>
        <w:widowControl w:val="0"/>
        <w:spacing w:after="0"/>
        <w:jc w:val="center"/>
        <w:rPr>
          <w:rFonts w:asciiTheme="minorHAnsi" w:hAnsiTheme="minorHAnsi"/>
          <w:b/>
          <w:bCs/>
          <w:i/>
          <w:iCs/>
          <w:sz w:val="28"/>
          <w:szCs w:val="28"/>
          <w14:ligatures w14:val="none"/>
        </w:rPr>
      </w:pPr>
    </w:p>
    <w:p w:rsidR="0013104E" w:rsidRPr="00E877F7" w:rsidRDefault="0013104E" w:rsidP="0013104E">
      <w:pPr>
        <w:spacing w:after="200"/>
        <w:jc w:val="center"/>
        <w:rPr>
          <w:rFonts w:asciiTheme="minorHAnsi" w:hAnsiTheme="minorHAnsi"/>
          <w:b/>
          <w:bCs/>
          <w:i/>
          <w:iCs/>
          <w:sz w:val="28"/>
          <w:szCs w:val="28"/>
          <w14:ligatures w14:val="none"/>
        </w:rPr>
      </w:pPr>
      <w:r>
        <w:rPr>
          <w:rFonts w:asciiTheme="minorHAnsi" w:hAnsiTheme="minorHAnsi"/>
          <w:b/>
          <w:bCs/>
          <w:i/>
          <w:iCs/>
          <w:sz w:val="28"/>
          <w:szCs w:val="28"/>
          <w14:ligatures w14:val="none"/>
        </w:rPr>
        <w:t>You are all welcome; those of all faiths and none. W</w:t>
      </w:r>
      <w:r w:rsidRPr="00E877F7">
        <w:rPr>
          <w:rFonts w:asciiTheme="minorHAnsi" w:hAnsiTheme="minorHAnsi"/>
          <w:b/>
          <w:bCs/>
          <w:i/>
          <w:iCs/>
          <w:sz w:val="28"/>
          <w:szCs w:val="28"/>
          <w14:ligatures w14:val="none"/>
        </w:rPr>
        <w:t>e will reach out to one another as an act of unity and understanding from wherever we are.</w:t>
      </w:r>
    </w:p>
    <w:p w:rsidR="00E877F7" w:rsidRPr="00A72195" w:rsidRDefault="00E877F7" w:rsidP="00A72195">
      <w:pPr>
        <w:spacing w:after="200"/>
        <w:jc w:val="center"/>
        <w:rPr>
          <w:rFonts w:asciiTheme="minorHAnsi" w:hAnsiTheme="minorHAnsi" w:cs="Arial"/>
          <w:b/>
          <w:bCs/>
          <w:sz w:val="28"/>
          <w:szCs w:val="28"/>
          <w14:ligatures w14:val="none"/>
        </w:rPr>
      </w:pPr>
      <w:r w:rsidRPr="00E877F7">
        <w:rPr>
          <w:rFonts w:asciiTheme="minorHAnsi" w:hAnsiTheme="minorHAnsi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3B8275F6" wp14:editId="16F43284">
            <wp:simplePos x="0" y="0"/>
            <wp:positionH relativeFrom="column">
              <wp:posOffset>171450</wp:posOffset>
            </wp:positionH>
            <wp:positionV relativeFrom="paragraph">
              <wp:posOffset>137160</wp:posOffset>
            </wp:positionV>
            <wp:extent cx="5629274" cy="3200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545" cy="320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7F7" w:rsidRPr="00E877F7" w:rsidRDefault="00E877F7" w:rsidP="00E877F7">
      <w:pPr>
        <w:widowControl w:val="0"/>
        <w:jc w:val="center"/>
        <w:rPr>
          <w:rFonts w:asciiTheme="minorHAnsi" w:hAnsiTheme="minorHAnsi" w:cs="Arial"/>
          <w:b/>
          <w:bCs/>
          <w:color w:val="FF0000"/>
          <w:sz w:val="48"/>
          <w:szCs w:val="48"/>
          <w14:ligatures w14:val="none"/>
        </w:rPr>
      </w:pPr>
      <w:r w:rsidRPr="00E877F7">
        <w:rPr>
          <w:rFonts w:asciiTheme="minorHAnsi" w:hAnsiTheme="minorHAnsi" w:cs="Arial"/>
          <w:b/>
          <w:bCs/>
          <w:color w:val="FF0000"/>
          <w:sz w:val="48"/>
          <w:szCs w:val="48"/>
          <w14:ligatures w14:val="none"/>
        </w:rPr>
        <w:t> </w:t>
      </w:r>
    </w:p>
    <w:p w:rsidR="00E877F7" w:rsidRPr="00E877F7" w:rsidRDefault="00E877F7" w:rsidP="00E877F7">
      <w:pPr>
        <w:widowControl w:val="0"/>
        <w:jc w:val="center"/>
        <w:rPr>
          <w:rFonts w:asciiTheme="minorHAnsi" w:hAnsiTheme="minorHAnsi" w:cs="Arial"/>
          <w:b/>
          <w:bCs/>
          <w:color w:val="FF0000"/>
          <w:sz w:val="48"/>
          <w:szCs w:val="48"/>
          <w14:ligatures w14:val="none"/>
        </w:rPr>
      </w:pPr>
      <w:r w:rsidRPr="00E877F7">
        <w:rPr>
          <w:rFonts w:asciiTheme="minorHAnsi" w:hAnsiTheme="minorHAnsi" w:cs="Arial"/>
          <w:b/>
          <w:bCs/>
          <w:color w:val="FF0000"/>
          <w:sz w:val="48"/>
          <w:szCs w:val="48"/>
          <w14:ligatures w14:val="none"/>
        </w:rPr>
        <w:t> </w:t>
      </w:r>
    </w:p>
    <w:p w:rsidR="00E877F7" w:rsidRPr="00E877F7" w:rsidRDefault="00E877F7" w:rsidP="00E877F7">
      <w:pPr>
        <w:widowControl w:val="0"/>
        <w:rPr>
          <w:rFonts w:asciiTheme="minorHAnsi" w:hAnsiTheme="minorHAnsi"/>
          <w14:ligatures w14:val="none"/>
        </w:rPr>
      </w:pPr>
      <w:r w:rsidRPr="00E877F7">
        <w:rPr>
          <w:rFonts w:asciiTheme="minorHAnsi" w:hAnsiTheme="minorHAnsi"/>
          <w14:ligatures w14:val="none"/>
        </w:rPr>
        <w:t> </w:t>
      </w:r>
    </w:p>
    <w:p w:rsidR="00CD6BE8" w:rsidRPr="00E877F7" w:rsidRDefault="00CD6BE8">
      <w:pPr>
        <w:rPr>
          <w:rFonts w:asciiTheme="minorHAnsi" w:hAnsiTheme="minorHAnsi"/>
        </w:rPr>
      </w:pPr>
    </w:p>
    <w:p w:rsidR="00E877F7" w:rsidRPr="00E877F7" w:rsidRDefault="00E877F7">
      <w:pPr>
        <w:rPr>
          <w:rFonts w:asciiTheme="minorHAnsi" w:hAnsiTheme="minorHAnsi"/>
        </w:rPr>
      </w:pPr>
    </w:p>
    <w:p w:rsidR="00E877F7" w:rsidRPr="00E877F7" w:rsidRDefault="00E877F7">
      <w:pPr>
        <w:rPr>
          <w:rFonts w:asciiTheme="minorHAnsi" w:hAnsiTheme="minorHAnsi"/>
        </w:rPr>
      </w:pPr>
    </w:p>
    <w:p w:rsidR="00E877F7" w:rsidRPr="00E877F7" w:rsidRDefault="00E877F7">
      <w:pPr>
        <w:rPr>
          <w:rFonts w:asciiTheme="minorHAnsi" w:hAnsiTheme="minorHAnsi"/>
        </w:rPr>
      </w:pPr>
    </w:p>
    <w:p w:rsidR="00E877F7" w:rsidRDefault="00E877F7">
      <w:pPr>
        <w:rPr>
          <w:rFonts w:asciiTheme="minorHAnsi" w:hAnsiTheme="minorHAnsi"/>
          <w:sz w:val="22"/>
          <w:szCs w:val="22"/>
        </w:rPr>
      </w:pPr>
    </w:p>
    <w:p w:rsidR="0013104E" w:rsidRDefault="0013104E">
      <w:pPr>
        <w:rPr>
          <w:rFonts w:asciiTheme="minorHAnsi" w:hAnsiTheme="minorHAnsi"/>
          <w:sz w:val="22"/>
          <w:szCs w:val="22"/>
        </w:rPr>
      </w:pPr>
    </w:p>
    <w:p w:rsidR="0013104E" w:rsidRDefault="0013104E">
      <w:pPr>
        <w:rPr>
          <w:rFonts w:asciiTheme="minorHAnsi" w:hAnsiTheme="minorHAnsi"/>
          <w:sz w:val="22"/>
          <w:szCs w:val="22"/>
        </w:rPr>
      </w:pPr>
    </w:p>
    <w:p w:rsidR="0013104E" w:rsidRDefault="0013104E">
      <w:pPr>
        <w:rPr>
          <w:rFonts w:asciiTheme="minorHAnsi" w:hAnsiTheme="minorHAnsi"/>
          <w:sz w:val="22"/>
          <w:szCs w:val="22"/>
        </w:rPr>
      </w:pPr>
    </w:p>
    <w:p w:rsidR="0013104E" w:rsidRPr="0013104E" w:rsidRDefault="0013104E" w:rsidP="0013104E">
      <w:pPr>
        <w:spacing w:after="200"/>
        <w:jc w:val="center"/>
        <w:rPr>
          <w:rFonts w:asciiTheme="minorHAnsi" w:hAnsiTheme="minorHAnsi" w:cs="Arial"/>
          <w:b/>
          <w:bCs/>
          <w14:ligatures w14:val="none"/>
        </w:rPr>
      </w:pPr>
      <w:r w:rsidRPr="0013104E">
        <w:rPr>
          <w:rFonts w:asciiTheme="minorHAnsi" w:hAnsiTheme="minorHAnsi"/>
          <w:b/>
          <w:bCs/>
          <w:i/>
          <w:iCs/>
          <w14:ligatures w14:val="none"/>
        </w:rPr>
        <w:t>This is a joint offering made by Royal United Hospital Bath, Bath Abbey, affilia</w:t>
      </w:r>
      <w:bookmarkStart w:id="0" w:name="_GoBack"/>
      <w:bookmarkEnd w:id="0"/>
      <w:r w:rsidRPr="0013104E">
        <w:rPr>
          <w:rFonts w:asciiTheme="minorHAnsi" w:hAnsiTheme="minorHAnsi"/>
          <w:b/>
          <w:bCs/>
          <w:i/>
          <w:iCs/>
          <w14:ligatures w14:val="none"/>
        </w:rPr>
        <w:t>ted faith communities, Dorothy House Hospice Care and Bath &amp; North East Somerset Care Homes. It also includes a warm invitation to those who live in North Somerset and Wiltshire.</w:t>
      </w:r>
      <w:r w:rsidRPr="0013104E">
        <w:rPr>
          <w:rFonts w:asciiTheme="minorHAnsi" w:hAnsiTheme="minorHAnsi" w:cs="Arial"/>
          <w:b/>
          <w:bCs/>
          <w14:ligatures w14:val="none"/>
        </w:rPr>
        <w:t xml:space="preserve"> </w:t>
      </w:r>
    </w:p>
    <w:sectPr w:rsidR="0013104E" w:rsidRPr="0013104E" w:rsidSect="00E877F7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F7"/>
    <w:rsid w:val="0013104E"/>
    <w:rsid w:val="001F17F3"/>
    <w:rsid w:val="004C638A"/>
    <w:rsid w:val="00A246FE"/>
    <w:rsid w:val="00A72195"/>
    <w:rsid w:val="00CD6BE8"/>
    <w:rsid w:val="00E45C5F"/>
    <w:rsid w:val="00E877F7"/>
    <w:rsid w:val="00FB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7F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77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7F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77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STBxSCyS70_S_ZiPd-DAN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Chaplain</dc:creator>
  <cp:lastModifiedBy>Chaplain</cp:lastModifiedBy>
  <cp:revision>3</cp:revision>
  <dcterms:created xsi:type="dcterms:W3CDTF">2021-03-15T12:25:00Z</dcterms:created>
  <dcterms:modified xsi:type="dcterms:W3CDTF">2021-03-15T12:25:00Z</dcterms:modified>
</cp:coreProperties>
</file>